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3B2" w:rsidRDefault="00DA13B2" w:rsidP="00DA1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БУРМИСТРОВСКОГО СЕЛЬСОВЕТА </w:t>
      </w:r>
    </w:p>
    <w:p w:rsidR="00DA13B2" w:rsidRDefault="00DA13B2" w:rsidP="00DA1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A13B2" w:rsidRDefault="00DA13B2" w:rsidP="00DA13B2">
      <w:pPr>
        <w:jc w:val="center"/>
        <w:rPr>
          <w:b/>
          <w:sz w:val="28"/>
          <w:szCs w:val="28"/>
        </w:rPr>
      </w:pPr>
    </w:p>
    <w:p w:rsidR="00DA13B2" w:rsidRDefault="00DA13B2" w:rsidP="00DA13B2">
      <w:pPr>
        <w:jc w:val="center"/>
        <w:rPr>
          <w:b/>
          <w:sz w:val="28"/>
          <w:szCs w:val="28"/>
        </w:rPr>
      </w:pPr>
    </w:p>
    <w:p w:rsidR="00DA13B2" w:rsidRDefault="00DA13B2" w:rsidP="00DA13B2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DA13B2" w:rsidRDefault="00DA13B2" w:rsidP="00DA13B2">
      <w:pPr>
        <w:jc w:val="center"/>
        <w:rPr>
          <w:sz w:val="28"/>
          <w:szCs w:val="28"/>
        </w:rPr>
      </w:pPr>
    </w:p>
    <w:p w:rsidR="00DA13B2" w:rsidRDefault="00DA13B2" w:rsidP="00DA13B2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21.08.2012</w:t>
      </w:r>
      <w:r>
        <w:rPr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32</w:t>
      </w:r>
    </w:p>
    <w:p w:rsidR="00DA13B2" w:rsidRDefault="00DA13B2" w:rsidP="00DA13B2">
      <w:pPr>
        <w:jc w:val="center"/>
        <w:rPr>
          <w:sz w:val="28"/>
          <w:szCs w:val="28"/>
        </w:rPr>
      </w:pPr>
      <w:r>
        <w:rPr>
          <w:sz w:val="28"/>
          <w:szCs w:val="28"/>
        </w:rPr>
        <w:t>д.Бурмистрово</w:t>
      </w:r>
    </w:p>
    <w:p w:rsidR="00DA13B2" w:rsidRDefault="00DA13B2" w:rsidP="00DA13B2">
      <w:pPr>
        <w:jc w:val="center"/>
        <w:rPr>
          <w:sz w:val="28"/>
          <w:szCs w:val="28"/>
        </w:rPr>
      </w:pPr>
    </w:p>
    <w:p w:rsidR="00DA13B2" w:rsidRDefault="00DA13B2" w:rsidP="00DA13B2">
      <w:pPr>
        <w:jc w:val="center"/>
        <w:rPr>
          <w:sz w:val="28"/>
          <w:szCs w:val="28"/>
        </w:rPr>
      </w:pPr>
    </w:p>
    <w:p w:rsidR="00DA13B2" w:rsidRDefault="00DA13B2" w:rsidP="00DA13B2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Правил осуществления внутреннего </w:t>
      </w:r>
    </w:p>
    <w:p w:rsidR="00DA13B2" w:rsidRDefault="00DA13B2" w:rsidP="00DA13B2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контроля соответствия обработки персональных данных</w:t>
      </w:r>
    </w:p>
    <w:p w:rsidR="00DA13B2" w:rsidRDefault="00DA13B2" w:rsidP="00DA13B2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требованиям к защите персональных данных, </w:t>
      </w:r>
    </w:p>
    <w:p w:rsidR="00DA13B2" w:rsidRDefault="00DA13B2" w:rsidP="00DA13B2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установленным Федеральным законом «О персональных данных», </w:t>
      </w:r>
    </w:p>
    <w:p w:rsidR="00DA13B2" w:rsidRDefault="00DA13B2" w:rsidP="00DA13B2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принятыми в соответствии с ним нормативными правовыми</w:t>
      </w:r>
      <w:proofErr w:type="gramEnd"/>
    </w:p>
    <w:p w:rsidR="00DA13B2" w:rsidRDefault="00DA13B2" w:rsidP="00DA13B2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актами и локальными актами оператора</w:t>
      </w:r>
    </w:p>
    <w:p w:rsidR="00DA13B2" w:rsidRDefault="00DA13B2" w:rsidP="00DA13B2"/>
    <w:p w:rsidR="00DA13B2" w:rsidRDefault="00DA13B2" w:rsidP="00DA13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Конституцией Российской Федерации, Трудовым кодексом Российской Федерации, Федеральным законом от 27.07.2006 № 152-ФЗ «О персональных данных», Федеральным законом  от 02.03.2007 № 25-ФЗ «О муниципальной службе в Российской Федерации, реализуя Постановление Правительства Российской Федерации от 21.03.2012 «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</w:t>
      </w:r>
      <w:proofErr w:type="gramEnd"/>
      <w:r>
        <w:rPr>
          <w:sz w:val="28"/>
          <w:szCs w:val="28"/>
        </w:rPr>
        <w:t xml:space="preserve"> актами, </w:t>
      </w:r>
      <w:proofErr w:type="gramStart"/>
      <w:r>
        <w:rPr>
          <w:sz w:val="28"/>
          <w:szCs w:val="28"/>
        </w:rPr>
        <w:t>операторами</w:t>
      </w:r>
      <w:proofErr w:type="gramEnd"/>
      <w:r>
        <w:rPr>
          <w:sz w:val="28"/>
          <w:szCs w:val="28"/>
        </w:rPr>
        <w:t xml:space="preserve"> являющимися государственными или муниципальными органами» и Уставом Бурмистровского сельсовета Искитимского района Новосибирской области </w:t>
      </w:r>
    </w:p>
    <w:p w:rsidR="00DA13B2" w:rsidRDefault="00DA13B2" w:rsidP="00DA13B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Утвердить 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внутреннего контроля соответствия обработки персональных данных требованиям к защите персональных данных, 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установленным Федеральным законом «О персональных данных», принятыми в соответствии с ним нормативными правовыми актами и локальными актами оператора, согласно приложению.</w:t>
      </w:r>
    </w:p>
    <w:p w:rsidR="00DA13B2" w:rsidRDefault="00DA13B2" w:rsidP="00DA13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A13B2" w:rsidRDefault="00DA13B2" w:rsidP="00DA13B2">
      <w:pPr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постановление в газете «Знаменка» и разместить на официальном сайте администрации Бурмистровского сельсовета.</w:t>
      </w:r>
    </w:p>
    <w:p w:rsidR="00DA13B2" w:rsidRDefault="00DA13B2" w:rsidP="00DA13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со дня его опубликования. </w:t>
      </w:r>
    </w:p>
    <w:p w:rsidR="00DA13B2" w:rsidRDefault="00DA13B2" w:rsidP="00DA13B2">
      <w:pPr>
        <w:tabs>
          <w:tab w:val="num" w:pos="0"/>
        </w:tabs>
        <w:jc w:val="both"/>
        <w:rPr>
          <w:sz w:val="28"/>
          <w:szCs w:val="28"/>
        </w:rPr>
      </w:pPr>
    </w:p>
    <w:p w:rsidR="00DA13B2" w:rsidRDefault="00DA13B2" w:rsidP="00DA13B2">
      <w:pPr>
        <w:jc w:val="both"/>
        <w:rPr>
          <w:sz w:val="28"/>
          <w:szCs w:val="28"/>
        </w:rPr>
      </w:pPr>
    </w:p>
    <w:p w:rsidR="00DA13B2" w:rsidRDefault="00DA13B2" w:rsidP="00DA13B2">
      <w:pPr>
        <w:rPr>
          <w:sz w:val="28"/>
          <w:szCs w:val="28"/>
        </w:rPr>
      </w:pPr>
      <w:r>
        <w:rPr>
          <w:sz w:val="28"/>
          <w:szCs w:val="28"/>
        </w:rPr>
        <w:t>Глава Бурмистровского сельсовета                                                      К.В.Ульченко</w:t>
      </w:r>
    </w:p>
    <w:p w:rsidR="00DA13B2" w:rsidRDefault="00DA13B2" w:rsidP="00DA13B2">
      <w:pPr>
        <w:jc w:val="right"/>
        <w:rPr>
          <w:sz w:val="28"/>
          <w:szCs w:val="28"/>
        </w:rPr>
      </w:pPr>
    </w:p>
    <w:p w:rsidR="00DA13B2" w:rsidRDefault="00DA13B2" w:rsidP="00DA13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DA13B2" w:rsidRDefault="00DA13B2" w:rsidP="00DA13B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A13B2" w:rsidRDefault="00DA13B2" w:rsidP="00DA13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 постановлению администрации</w:t>
      </w:r>
    </w:p>
    <w:p w:rsidR="00DA13B2" w:rsidRDefault="00DA13B2" w:rsidP="00DA13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Бурмистровского сельсовета</w:t>
      </w:r>
    </w:p>
    <w:p w:rsidR="00DA13B2" w:rsidRDefault="00DA13B2" w:rsidP="00DA13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21.08.2012  № 32</w:t>
      </w:r>
    </w:p>
    <w:p w:rsidR="00DA13B2" w:rsidRDefault="00DA13B2" w:rsidP="00DA13B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DA13B2" w:rsidRDefault="00DA13B2" w:rsidP="00DA13B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осуществления внутреннего контроля соответствия обработки персональных данных требованиям к защите персональных данных,</w:t>
      </w:r>
    </w:p>
    <w:p w:rsidR="00DA13B2" w:rsidRDefault="00DA13B2" w:rsidP="00DA13B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установленным Федеральным законом «О персональных данных»,</w:t>
      </w:r>
    </w:p>
    <w:p w:rsidR="00DA13B2" w:rsidRDefault="00DA13B2" w:rsidP="00DA13B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принятыми в соответствии с ним нормативными правовыми актами и локальными актами оператора</w:t>
      </w:r>
    </w:p>
    <w:p w:rsidR="00DA13B2" w:rsidRDefault="00DA13B2" w:rsidP="00DA13B2">
      <w:pPr>
        <w:pStyle w:val="ConsPlusTitle"/>
        <w:jc w:val="center"/>
        <w:outlineLvl w:val="0"/>
      </w:pPr>
    </w:p>
    <w:p w:rsidR="00DA13B2" w:rsidRDefault="00DA13B2" w:rsidP="00DA13B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1.Общие положения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Настоящими Правилами осуществления внутреннего контроля соответствия обработки персональных данных требованиям к защите персональных данных в администрации Бурмистровского сельсовета Искитимского района Новосибирской области (далее – администрация) определяются процедуры направленные на выявление и предотвращение нарушений законодательства Российской Федерации в сфере персональных данных; основания, порядок, формы и методы проведения внутреннего контроля соответствия обработки персональных данных требованиям к защите персональных данных.</w:t>
      </w:r>
      <w:proofErr w:type="gramEnd"/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целях осуществления внутреннего контроля соответствия обработки персональных данных установленным требованиям в администрации Бурмистровского сельсовета организовывается проведение периодических проверок условий обработки персональных данных.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Проверки осуществляются ответственным за организацию обработки персональных данных либо комиссией, образуемой распоряжением Главы Бурмистровского сельсовета.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Проверки соответствия обработки персональных данных установленным требованиям проводятся на основании утвержденного Главой Бурмистровского сельсовета ежегодного плана осуществления внутреннего контроля соответствия обработки персональных данных установленным требованиям или на основании поступившего в администрацию Бурмистровского сельсовета письменного заявления о нарушениях правил обработки персональных данных (внеплановые проверки).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Проведение внеплановой проверки организуется в течение трех рабочих дней с момента поступления соответствующего заявления.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 проведении проверки соответствия обработки персональных данных установленным требованиям должны быть полностью, объективно и всесторонне установлены: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порядок и условия применения организационных и технических мер по обеспечению безопасности персональных данных при их обработке, необходимых для выполнения требований к защите персональных данных, исполнение которых обеспечивает установленные уровни защищенности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персональных данных;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порядок и условия применения средств защиты информации;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состояние учета машинных носителей персональных данных;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соблюдение правил доступа к персональным данным;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наличие (отсутствие) фактов несанкционированного доступа к персональным данным и принятие необходимых мер;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мероприятии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 восстановлению персональных данных, модифицированных или уничтоженных вследствие несанкционированного доступа к ним;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осуществление мероприятий по обеспечению целостности персональных данных.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организацию обработки персональных данных в администрации Бурмистровского сельсовета (комиссия) имеет право: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запрашивать у сотрудников администрации Бурмистровского сельсовета информацию, необходимую для реализации полномочий;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требовать от уполномоченных на обработку персональных данных должностных лиц уточнения, блокирования или уничтожения недостоверных или полученных незаконным путем персональных данных;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принимать меры по приостановлению или прекращению обработки персональных данных, осуществляемой с нарушением требований законодательства Российской Федерации;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вносить Главе Бурмистровского сельсовета предложения о совершенствовании правового, технического и организационного регулирования обеспечения безопасности персональных данных при их обработке;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вносить Главе Бурмистровского сельсовета предложения о привлечении к дисциплинарной ответственности лиц, виновных в нарушении законодательства Российской Федерации в отношении обработки персональных данных.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отношении персональных данных, ставших известными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ответственному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организацию обработки персональных данных в администрации Бурмистровского сельсовета (комиссии) в ходе проведения мероприятий внутреннего контроля, должна обеспечиваться конфиденциальность персональных данных.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Проверка должна быть завершена не позднее чем через месяц со дня принятия решения о ее проведении. О результатах проведенной проверки и мерах, необходимых для устранения выявленных нарушений, Главе Бурмистровского сельсовета докладывает ответственный за организацию обработки персональных данных либо председатель комиссии, в форме письменного заключения.</w:t>
      </w:r>
    </w:p>
    <w:p w:rsidR="00DA13B2" w:rsidRDefault="00DA13B2" w:rsidP="00DA13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Бурмистровского сельсовета,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назначивший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внеплановую проверку, обязан контролировать своевременность и правильность ее проведения.</w:t>
      </w:r>
    </w:p>
    <w:sectPr w:rsidR="00DA13B2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A13B2"/>
    <w:rsid w:val="000B4CD8"/>
    <w:rsid w:val="00135BF5"/>
    <w:rsid w:val="006102A2"/>
    <w:rsid w:val="00DA13B2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B2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customStyle="1" w:styleId="ConsPlusTitle">
    <w:name w:val="ConsPlusTitle"/>
    <w:rsid w:val="00DA13B2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Calibri" w:eastAsia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1021</Words>
  <Characters>5824</Characters>
  <Application>Microsoft Office Word</Application>
  <DocSecurity>0</DocSecurity>
  <Lines>48</Lines>
  <Paragraphs>13</Paragraphs>
  <ScaleCrop>false</ScaleCrop>
  <Company/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2013-03-22T08:30:00Z</dcterms:created>
  <dcterms:modified xsi:type="dcterms:W3CDTF">2013-03-22T08:31:00Z</dcterms:modified>
</cp:coreProperties>
</file>